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“富矿精开”全省引领性劳动竞赛推进会召开</w:t>
      </w:r>
    </w:p>
    <w:p w14:paraId="0E8E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4BDE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8月12日，我局组织召开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“富矿精开”全省引领性劳动竞赛推进会。局党委书记王剑出席会议并讲话。</w:t>
      </w:r>
    </w:p>
    <w:p w14:paraId="24A4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王剑指出，在全省深入学习贯彻党的二十届三中全会精神，以“富矿精开”为关键抓手在新时代西部大开发上闯新路，为推进中国式现代化贵州实践提供坚实支撑的关键时刻，举办建功十四五·奋进新征程—— “富矿精开”全省引领性劳动竞赛，恰逢其时、意义深远。</w:t>
      </w:r>
    </w:p>
    <w:p w14:paraId="747F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强调，全局上下要坚持以习近平新时代中国特色社会主义思想为指导，深入学习贯彻党的二十大精神和二十届三中全会精神，以落实省委省政府关于“富矿精开”战略决策为首要目标，以大力推动“富矿精开”全省引领性劳动竞赛为主要抓手，坚持以高质量发展为统揽，统筹发展和安全，进一步提高政治站位，强化责任担当，坚持工作有部署、计划有落实、过程有跟踪、结果有回应，持续在精确探矿上“扬煤拓新”，在精细开矿上“化害为利”，在精深用矿上“变废为宝”，在科技创新上“向新而行”，用空前的热情写好“富矿精开”这篇大文章。</w:t>
      </w:r>
    </w:p>
    <w:p w14:paraId="2413E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他要求，全局干部职工要进一步弘扬劳模精神、劳动精神、工匠精神和“三光荣”“四特别”精神，着力推动全省矿业高质量发展，为推进中国式现代化贵州实践提供坚实支撑，作出更大贡献。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统一思想、精心领导，保证劳动竞赛高站位推进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坚持党委领导、工会主抓、职工参与、各方配合的工作格局，引导广大职工主动担当、务实作为，形成领导有力、目标明确、措施具体、齐抓共创的劳动竞赛工作合力。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二要精心谋划、突出重点，确保劳动竞赛高品质实施。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深化群众性劳动竞赛增动能，推行职工素质提升强技能，鼓励职工创新创造赋智能，引领全局干部职工当好主力军，建功新时代，着力打造推动高质量发展的新质生产力。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三要围绕目标、科学精干，谋求劳动竞赛高效率推动。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聚焦全省“富矿精开”工作总体部署要求，紧扣“461工程”目标，以重大建设项目为依托，打造具有煤田特色的劳动竞赛品牌，以高质量劳动竞赛助推单位高质量发展。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四要创新载体、严格标准，力争劳动竞赛高成效收官。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认真对照年度工作目标，细化工作部署，精准施策、精心布局，充分利用劳动竞赛载体，探索优化项目施工、管控模式、管理水平，将劳动竞赛优势转化为生产经营成果。</w:t>
      </w:r>
    </w:p>
    <w:p w14:paraId="3C01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党委委员、副局长赵霞主持会议，局党委委员、副局长赵福中宣读了《省总工会关于印发&lt;建功十四五·奋进新征程——“富矿精开”全省引领性劳动竞赛活动方案&gt;的通知》。局工会对局《“五提升五打造·争当全省矿产资源勘查排头兵”劳动竞赛方案》进行了详细讲解，各牵头责任处室对考核标准作了重点说明。</w:t>
      </w:r>
    </w:p>
    <w:p w14:paraId="2D3A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上，参会领导向参加此次劳动竞赛的单位授旗，参赛单位代表、参赛项目负责人代表发言。一七四队党委书记、队长黄培表示，“‘富矿精开’是省之大计，局之大事，劳动竞赛的号角已经吹响，将以饱满的热情、昂扬的斗志、扎实的作风高质量完成竞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。”</w:t>
      </w:r>
    </w:p>
    <w:p w14:paraId="352D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“坞铅项目组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局党委工作安排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，听从指挥，用饱满的热情投入到各项工作中，并结合自身工作实际，细化任务指标，坚决以高标准、高质量完成任务，为全年工作任务的完成打下坚实的基础。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”地勘院坞铅项目组组长刘秀珍代表参赛职工承诺。</w:t>
      </w:r>
    </w:p>
    <w:p w14:paraId="6743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局机关处级干部、处室负责人，局属各单位主要领导、工会主席，参赛项目职工代表，劳动竞赛责任处室相关工作人员参加会议。</w:t>
      </w:r>
    </w:p>
    <w:p w14:paraId="4BC82F3F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（文/唐彩  图/冯欣）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mM5NGE3ZWI3MTZmY2QzZjc5NDk2MDVlMDA4MmQifQ=="/>
  </w:docVars>
  <w:rsids>
    <w:rsidRoot w:val="00000000"/>
    <w:rsid w:val="01E70E7F"/>
    <w:rsid w:val="06E93094"/>
    <w:rsid w:val="07C5765D"/>
    <w:rsid w:val="0C344DB1"/>
    <w:rsid w:val="113A4C18"/>
    <w:rsid w:val="17732C32"/>
    <w:rsid w:val="1E1B0F98"/>
    <w:rsid w:val="1EAF5B1D"/>
    <w:rsid w:val="25565941"/>
    <w:rsid w:val="25BD1C71"/>
    <w:rsid w:val="27F175C8"/>
    <w:rsid w:val="314F6FAF"/>
    <w:rsid w:val="32B75C71"/>
    <w:rsid w:val="335331A6"/>
    <w:rsid w:val="34890C43"/>
    <w:rsid w:val="3AA7481D"/>
    <w:rsid w:val="40CE30C1"/>
    <w:rsid w:val="42DA3922"/>
    <w:rsid w:val="5EDF0AA1"/>
    <w:rsid w:val="64BD7066"/>
    <w:rsid w:val="68ED3493"/>
    <w:rsid w:val="6EE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61" w:firstLineChars="192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1395</Characters>
  <Lines>0</Lines>
  <Paragraphs>0</Paragraphs>
  <TotalTime>0</TotalTime>
  <ScaleCrop>false</ScaleCrop>
  <LinksUpToDate>false</LinksUpToDate>
  <CharactersWithSpaces>1398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2024-08-12T16:13:00Z</dcterms:created>
  <dc:creator>Administrator</dc:creator>
  <cp:lastModifiedBy>李先森</cp:lastModifiedBy>
  <dcterms:modified xsi:type="dcterms:W3CDTF">2024-08-13T07:45:25Z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C22F8795BE41410F8F395B061C4E22C8_13</vt:lpwstr>
  </property>
</Properties>
</file>