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141" w:rightChars="6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贵州省矿区生态修复方案编制技术培训</w:t>
      </w:r>
    </w:p>
    <w:p w14:paraId="776145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E4B90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规范我省矿区生态修复方案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编制，提升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方案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编制相关单位的业务能力，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提高方案评审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质量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按照省自然资源厅有关工作安排，将于2026年2月7日举办“贵州省矿区生态修复方案编制技术培训”。有关事项如下：</w:t>
      </w:r>
    </w:p>
    <w:p w14:paraId="1B0F3C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新宋体" w:eastAsia="新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组织机构</w:t>
      </w:r>
    </w:p>
    <w:p w14:paraId="1B6225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主办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单位：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贵州省矿产资源学会</w:t>
      </w:r>
    </w:p>
    <w:p w14:paraId="3AC317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承办单</w:t>
      </w:r>
      <w:r>
        <w:rPr>
          <w:rFonts w:hint="eastAsia" w:ascii="仿宋_GB2312" w:hAnsi="宋体" w:eastAsia="仿宋_GB2312" w:cs="仿宋_GB2312"/>
          <w:b w:val="0"/>
          <w:color w:val="000000"/>
          <w:kern w:val="0"/>
          <w:sz w:val="31"/>
          <w:szCs w:val="31"/>
          <w:lang w:val="en-US" w:eastAsia="zh-CN" w:bidi="ar"/>
        </w:rPr>
        <w:t>位：贵州地矿集团国家级继续教育基地</w:t>
      </w:r>
    </w:p>
    <w:p w14:paraId="70F23D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000000"/>
          <w:kern w:val="0"/>
          <w:sz w:val="31"/>
          <w:szCs w:val="31"/>
          <w:lang w:val="en-US" w:eastAsia="zh-CN" w:bidi="ar"/>
        </w:rPr>
        <w:t>指导单位：贵州省自然资源厅</w:t>
      </w:r>
    </w:p>
    <w:p w14:paraId="310FC4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75" w:leftChars="750" w:firstLine="6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贵州省地质矿产开发院</w:t>
      </w:r>
    </w:p>
    <w:p w14:paraId="14503D1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培训对象</w:t>
      </w:r>
    </w:p>
    <w:p w14:paraId="4C8D7DC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本次培训主要面向矿区生态修复方案涉及的矿山企业、编制单位、评审机构、评审专家组长（地质环境方向核心专家）</w:t>
      </w:r>
    </w:p>
    <w:p w14:paraId="3ACD1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培训时间</w:t>
      </w:r>
    </w:p>
    <w:p w14:paraId="33111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2026年2月7日</w:t>
      </w:r>
    </w:p>
    <w:p w14:paraId="00B2D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培训地点</w:t>
      </w:r>
    </w:p>
    <w:p w14:paraId="22A2C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outlineLvl w:val="9"/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贵阳市观山湖区石林西路贵州省地质科技园五号楼8楼第二会议室</w:t>
      </w:r>
    </w:p>
    <w:p w14:paraId="66604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培训人数</w:t>
      </w:r>
    </w:p>
    <w:p w14:paraId="16919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150人左右</w:t>
      </w:r>
    </w:p>
    <w:p w14:paraId="5545D5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新宋体" w:hAnsi="Times New Roman" w:eastAsia="新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培训方式</w:t>
      </w:r>
    </w:p>
    <w:p w14:paraId="397A10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采取课堂讲授</w:t>
      </w:r>
    </w:p>
    <w:p w14:paraId="3573B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培训报名及缴费</w:t>
      </w:r>
    </w:p>
    <w:p w14:paraId="658AE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（一）培训费：450元/人（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矿区生态修复方案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评审专家组长不收取培训费）。本次培训人数150人左右，以缴费人数为准，缴费人数满后不再接受培训报名。缴费前请先咨询（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联系人：官彦博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，电话：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13511990603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），经同意报名缴费的，请将《2026年贵州省矿区生态修复方案编制技术培训报名表》（附件1）电子版发送至邮箱2517733958@qq.com。</w:t>
      </w:r>
      <w:bookmarkStart w:id="0" w:name="_GoBack"/>
      <w:bookmarkEnd w:id="0"/>
    </w:p>
    <w:p w14:paraId="023232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（二）缴费方式：</w:t>
      </w:r>
    </w:p>
    <w:p w14:paraId="6D5B80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账户：贵州地矿集团有限公司</w:t>
      </w:r>
    </w:p>
    <w:p w14:paraId="4B3ADF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开户行及账号：中国建设银行股份有限公司贵阳北京路支行 52050161750000001036</w:t>
      </w:r>
    </w:p>
    <w:p w14:paraId="0F477022">
      <w:pPr>
        <w:pStyle w:val="9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zh-CN" w:eastAsia="zh-CN"/>
        </w:rPr>
        <w:t>、有关事项</w:t>
      </w:r>
    </w:p>
    <w:p w14:paraId="19522F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参训学员请提前安排好工作，培训期间严格执行中央组织部印发的《干部教育培训学员管理规定》和贵州省干部教育培训管理有关规定，严格遵守学习培训和廉洁自律各项规定，特别是培训期间严禁违规组织、参与任何形式的外出聚会、饮酒、观光、娱乐等活动。</w:t>
      </w:r>
    </w:p>
    <w:p w14:paraId="1B80B4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E937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附件1：《2026年贵州省矿区生态修复方案编制技术培训报名表》</w:t>
      </w:r>
    </w:p>
    <w:p w14:paraId="270A6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附件2：课程安排</w:t>
      </w:r>
    </w:p>
    <w:p w14:paraId="777E305C">
      <w:pP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sectPr>
          <w:pgSz w:w="11906" w:h="16838"/>
          <w:pgMar w:top="1440" w:right="1800" w:bottom="161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br w:type="page"/>
      </w:r>
    </w:p>
    <w:p w14:paraId="69EF4EF3">
      <w:pPr>
        <w:pStyle w:val="2"/>
        <w:rPr>
          <w:rFonts w:hint="eastAsia"/>
          <w:lang w:val="en-US" w:eastAsia="zh-CN"/>
        </w:rPr>
      </w:pPr>
    </w:p>
    <w:p w14:paraId="6FA05C2D"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>附件1</w:t>
      </w:r>
    </w:p>
    <w:p w14:paraId="57BB87DA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-SA"/>
        </w:rPr>
        <w:t>2026年贵州省矿区生态修复方案编制技术培训报名表</w:t>
      </w:r>
    </w:p>
    <w:tbl>
      <w:tblPr>
        <w:tblStyle w:val="7"/>
        <w:tblpPr w:leftFromText="180" w:rightFromText="180" w:vertAnchor="text" w:horzAnchor="page" w:tblpX="1415" w:tblpY="6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527"/>
        <w:gridCol w:w="1210"/>
        <w:gridCol w:w="1181"/>
        <w:gridCol w:w="2345"/>
        <w:gridCol w:w="2141"/>
        <w:gridCol w:w="3375"/>
        <w:gridCol w:w="860"/>
      </w:tblGrid>
      <w:tr w14:paraId="3035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 w14:paraId="513A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27" w:type="dxa"/>
            <w:noWrap w:val="0"/>
            <w:vAlign w:val="center"/>
          </w:tcPr>
          <w:p w14:paraId="1F6B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10" w:type="dxa"/>
            <w:noWrap w:val="0"/>
            <w:vAlign w:val="center"/>
          </w:tcPr>
          <w:p w14:paraId="6639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1" w:type="dxa"/>
            <w:noWrap w:val="0"/>
            <w:vAlign w:val="center"/>
          </w:tcPr>
          <w:p w14:paraId="05BB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45" w:type="dxa"/>
            <w:noWrap w:val="0"/>
            <w:vAlign w:val="center"/>
          </w:tcPr>
          <w:p w14:paraId="17DF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手机联系方式</w:t>
            </w:r>
          </w:p>
        </w:tc>
        <w:tc>
          <w:tcPr>
            <w:tcW w:w="2141" w:type="dxa"/>
            <w:noWrap w:val="0"/>
            <w:vAlign w:val="center"/>
          </w:tcPr>
          <w:p w14:paraId="2DE1DE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</w:t>
            </w: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住宿</w:t>
            </w:r>
          </w:p>
        </w:tc>
        <w:tc>
          <w:tcPr>
            <w:tcW w:w="3375" w:type="dxa"/>
            <w:noWrap w:val="0"/>
            <w:vAlign w:val="center"/>
          </w:tcPr>
          <w:p w14:paraId="70FE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报账单位发票信息</w:t>
            </w:r>
          </w:p>
        </w:tc>
        <w:tc>
          <w:tcPr>
            <w:tcW w:w="860" w:type="dxa"/>
            <w:noWrap w:val="0"/>
            <w:vAlign w:val="center"/>
          </w:tcPr>
          <w:p w14:paraId="2A37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9B0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28" w:type="dxa"/>
            <w:noWrap w:val="0"/>
            <w:vAlign w:val="top"/>
          </w:tcPr>
          <w:p w14:paraId="7A323B67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27" w:type="dxa"/>
            <w:noWrap w:val="0"/>
            <w:vAlign w:val="top"/>
          </w:tcPr>
          <w:p w14:paraId="2AEAB8FC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 w14:paraId="4532CAEE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 w14:paraId="41A5DB79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345" w:type="dxa"/>
            <w:noWrap w:val="0"/>
            <w:vAlign w:val="top"/>
          </w:tcPr>
          <w:p w14:paraId="75B032CC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41" w:type="dxa"/>
            <w:noWrap w:val="0"/>
            <w:vAlign w:val="top"/>
          </w:tcPr>
          <w:p w14:paraId="09351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noWrap w:val="0"/>
            <w:vAlign w:val="top"/>
          </w:tcPr>
          <w:p w14:paraId="47E6BC08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860" w:type="dxa"/>
            <w:noWrap w:val="0"/>
            <w:vAlign w:val="top"/>
          </w:tcPr>
          <w:p w14:paraId="4D46B571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</w:tr>
      <w:tr w14:paraId="0186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 w14:paraId="013A5F33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27" w:type="dxa"/>
            <w:noWrap w:val="0"/>
            <w:vAlign w:val="top"/>
          </w:tcPr>
          <w:p w14:paraId="7C0B0821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 w14:paraId="6F9087D1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 w14:paraId="1334D026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345" w:type="dxa"/>
            <w:noWrap w:val="0"/>
            <w:vAlign w:val="top"/>
          </w:tcPr>
          <w:p w14:paraId="7F53C67F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41" w:type="dxa"/>
            <w:noWrap w:val="0"/>
            <w:vAlign w:val="top"/>
          </w:tcPr>
          <w:p w14:paraId="776CC051"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375" w:type="dxa"/>
            <w:noWrap w:val="0"/>
            <w:vAlign w:val="top"/>
          </w:tcPr>
          <w:p w14:paraId="4F4AE577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860" w:type="dxa"/>
            <w:noWrap w:val="0"/>
            <w:vAlign w:val="top"/>
          </w:tcPr>
          <w:p w14:paraId="1E548F63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</w:tr>
      <w:tr w14:paraId="2495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 w14:paraId="0AEC0213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27" w:type="dxa"/>
            <w:noWrap w:val="0"/>
            <w:vAlign w:val="top"/>
          </w:tcPr>
          <w:p w14:paraId="762A12CA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 w14:paraId="10DA8F5B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 w14:paraId="5CD5FD5E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345" w:type="dxa"/>
            <w:noWrap w:val="0"/>
            <w:vAlign w:val="top"/>
          </w:tcPr>
          <w:p w14:paraId="50E54DB4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41" w:type="dxa"/>
            <w:noWrap w:val="0"/>
            <w:vAlign w:val="top"/>
          </w:tcPr>
          <w:p w14:paraId="66978D7B"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375" w:type="dxa"/>
            <w:noWrap w:val="0"/>
            <w:vAlign w:val="top"/>
          </w:tcPr>
          <w:p w14:paraId="5CD5B6E7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860" w:type="dxa"/>
            <w:noWrap w:val="0"/>
            <w:vAlign w:val="top"/>
          </w:tcPr>
          <w:p w14:paraId="7AB62248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</w:tr>
      <w:tr w14:paraId="61AB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 w14:paraId="2CABE39B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27" w:type="dxa"/>
            <w:noWrap w:val="0"/>
            <w:vAlign w:val="top"/>
          </w:tcPr>
          <w:p w14:paraId="5728FC61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 w14:paraId="2C2B4D43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 w14:paraId="2B0F546F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345" w:type="dxa"/>
            <w:noWrap w:val="0"/>
            <w:vAlign w:val="top"/>
          </w:tcPr>
          <w:p w14:paraId="346C7C59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41" w:type="dxa"/>
            <w:noWrap w:val="0"/>
            <w:vAlign w:val="top"/>
          </w:tcPr>
          <w:p w14:paraId="041A81A0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375" w:type="dxa"/>
            <w:noWrap w:val="0"/>
            <w:vAlign w:val="top"/>
          </w:tcPr>
          <w:p w14:paraId="3D33EA64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860" w:type="dxa"/>
            <w:noWrap w:val="0"/>
            <w:vAlign w:val="top"/>
          </w:tcPr>
          <w:p w14:paraId="041BF9EF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</w:tr>
      <w:tr w14:paraId="3B12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 w14:paraId="0629B107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27" w:type="dxa"/>
            <w:noWrap w:val="0"/>
            <w:vAlign w:val="top"/>
          </w:tcPr>
          <w:p w14:paraId="4845C093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 w14:paraId="71F52EF0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 w14:paraId="62AA93DC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345" w:type="dxa"/>
            <w:noWrap w:val="0"/>
            <w:vAlign w:val="top"/>
          </w:tcPr>
          <w:p w14:paraId="465B2956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41" w:type="dxa"/>
            <w:noWrap w:val="0"/>
            <w:vAlign w:val="top"/>
          </w:tcPr>
          <w:p w14:paraId="1ED7C8CB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375" w:type="dxa"/>
            <w:noWrap w:val="0"/>
            <w:vAlign w:val="top"/>
          </w:tcPr>
          <w:p w14:paraId="0BB2C4DC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860" w:type="dxa"/>
            <w:noWrap w:val="0"/>
            <w:vAlign w:val="top"/>
          </w:tcPr>
          <w:p w14:paraId="31ADFC89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</w:tr>
      <w:tr w14:paraId="5127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 w14:paraId="22E95094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27" w:type="dxa"/>
            <w:noWrap w:val="0"/>
            <w:vAlign w:val="top"/>
          </w:tcPr>
          <w:p w14:paraId="5CC1D827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 w14:paraId="32BB6BC7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181" w:type="dxa"/>
            <w:noWrap w:val="0"/>
            <w:vAlign w:val="top"/>
          </w:tcPr>
          <w:p w14:paraId="4DC93213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345" w:type="dxa"/>
            <w:noWrap w:val="0"/>
            <w:vAlign w:val="top"/>
          </w:tcPr>
          <w:p w14:paraId="2A821952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41" w:type="dxa"/>
            <w:noWrap w:val="0"/>
            <w:vAlign w:val="top"/>
          </w:tcPr>
          <w:p w14:paraId="1B8B4ACE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375" w:type="dxa"/>
            <w:noWrap w:val="0"/>
            <w:vAlign w:val="top"/>
          </w:tcPr>
          <w:p w14:paraId="6980AA78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860" w:type="dxa"/>
            <w:noWrap w:val="0"/>
            <w:vAlign w:val="top"/>
          </w:tcPr>
          <w:p w14:paraId="7C432A5D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</w:tr>
    </w:tbl>
    <w:p w14:paraId="377C593B">
      <w:pPr>
        <w:rPr>
          <w:rFonts w:hint="eastAsia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72FF6EBB"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>附件2</w:t>
      </w:r>
    </w:p>
    <w:p w14:paraId="0D607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DED1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华文中宋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课程安排</w:t>
      </w:r>
    </w:p>
    <w:tbl>
      <w:tblPr>
        <w:tblStyle w:val="7"/>
        <w:tblW w:w="0" w:type="auto"/>
        <w:tblInd w:w="-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689"/>
        <w:gridCol w:w="5400"/>
        <w:gridCol w:w="1217"/>
      </w:tblGrid>
      <w:tr w14:paraId="0D42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gridSpan w:val="2"/>
            <w:noWrap w:val="0"/>
            <w:vAlign w:val="top"/>
          </w:tcPr>
          <w:p w14:paraId="56C01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5400" w:type="dxa"/>
            <w:noWrap w:val="0"/>
            <w:vAlign w:val="top"/>
          </w:tcPr>
          <w:p w14:paraId="2500AD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217" w:type="dxa"/>
            <w:noWrap w:val="0"/>
            <w:vAlign w:val="top"/>
          </w:tcPr>
          <w:p w14:paraId="71CA9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</w:tr>
      <w:tr w14:paraId="23E8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359" w:type="dxa"/>
            <w:vMerge w:val="restart"/>
            <w:noWrap w:val="0"/>
            <w:vAlign w:val="center"/>
          </w:tcPr>
          <w:p w14:paraId="2F51E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2月7日</w:t>
            </w:r>
          </w:p>
        </w:tc>
        <w:tc>
          <w:tcPr>
            <w:tcW w:w="1689" w:type="dxa"/>
            <w:noWrap w:val="0"/>
            <w:vAlign w:val="center"/>
          </w:tcPr>
          <w:p w14:paraId="7FD23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09:00-12:00</w:t>
            </w:r>
          </w:p>
        </w:tc>
        <w:tc>
          <w:tcPr>
            <w:tcW w:w="5400" w:type="dxa"/>
            <w:noWrap w:val="0"/>
            <w:vAlign w:val="center"/>
          </w:tcPr>
          <w:p w14:paraId="30AFA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报到</w:t>
            </w:r>
          </w:p>
        </w:tc>
        <w:tc>
          <w:tcPr>
            <w:tcW w:w="1217" w:type="dxa"/>
            <w:noWrap w:val="0"/>
            <w:vAlign w:val="center"/>
          </w:tcPr>
          <w:p w14:paraId="34E93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官彦博</w:t>
            </w:r>
          </w:p>
        </w:tc>
      </w:tr>
      <w:tr w14:paraId="455F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51DD2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60957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6617" w:type="dxa"/>
            <w:gridSpan w:val="2"/>
            <w:noWrap w:val="0"/>
            <w:vAlign w:val="center"/>
          </w:tcPr>
          <w:p w14:paraId="2784C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中餐</w:t>
            </w:r>
          </w:p>
        </w:tc>
      </w:tr>
      <w:tr w14:paraId="5322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79701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D882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120" w:firstLineChars="5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13:00-13:30</w:t>
            </w:r>
          </w:p>
        </w:tc>
        <w:tc>
          <w:tcPr>
            <w:tcW w:w="5400" w:type="dxa"/>
            <w:noWrap w:val="0"/>
            <w:vAlign w:val="center"/>
          </w:tcPr>
          <w:p w14:paraId="1C60B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开班仪式</w:t>
            </w:r>
          </w:p>
          <w:p w14:paraId="2BE8530B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（贵州省自然资源厅领导讲话）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23221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夏勇</w:t>
            </w:r>
          </w:p>
        </w:tc>
      </w:tr>
      <w:tr w14:paraId="2162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043D6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0AA0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13:30-15:00</w:t>
            </w:r>
          </w:p>
        </w:tc>
        <w:tc>
          <w:tcPr>
            <w:tcW w:w="5400" w:type="dxa"/>
            <w:noWrap w:val="0"/>
            <w:vAlign w:val="center"/>
          </w:tcPr>
          <w:p w14:paraId="4A161B16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矿区生态修复方案编制的若干技术问题探讨</w:t>
            </w:r>
          </w:p>
          <w:p w14:paraId="20751692">
            <w:pPr>
              <w:pStyle w:val="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（中国地质环境监测院  张进德  正高级工程师）</w:t>
            </w:r>
          </w:p>
        </w:tc>
        <w:tc>
          <w:tcPr>
            <w:tcW w:w="1217" w:type="dxa"/>
            <w:vMerge w:val="continue"/>
            <w:noWrap w:val="0"/>
            <w:vAlign w:val="center"/>
          </w:tcPr>
          <w:p w14:paraId="56648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67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7AC85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15084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15:10-17:40</w:t>
            </w:r>
          </w:p>
        </w:tc>
        <w:tc>
          <w:tcPr>
            <w:tcW w:w="5400" w:type="dxa"/>
            <w:noWrap w:val="0"/>
            <w:vAlign w:val="center"/>
          </w:tcPr>
          <w:p w14:paraId="291BF0C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贵州省矿区生态修复方案编制内容、评审及临时用地政策要点</w:t>
            </w:r>
          </w:p>
          <w:p w14:paraId="18733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微软雅黑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（贵州省地质环境监测院  犹俊  高级工程师）</w:t>
            </w:r>
          </w:p>
        </w:tc>
        <w:tc>
          <w:tcPr>
            <w:tcW w:w="1217" w:type="dxa"/>
            <w:vMerge w:val="continue"/>
            <w:noWrap w:val="0"/>
            <w:vAlign w:val="center"/>
          </w:tcPr>
          <w:p w14:paraId="39405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8A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4240A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0A5A0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17:40-18:00</w:t>
            </w:r>
          </w:p>
        </w:tc>
        <w:tc>
          <w:tcPr>
            <w:tcW w:w="6617" w:type="dxa"/>
            <w:gridSpan w:val="2"/>
            <w:noWrap w:val="0"/>
            <w:vAlign w:val="center"/>
          </w:tcPr>
          <w:p w14:paraId="250EB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研讨交流发言</w:t>
            </w:r>
          </w:p>
        </w:tc>
      </w:tr>
      <w:tr w14:paraId="3B2D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4C066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0E1E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120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18:00-19:00</w:t>
            </w:r>
          </w:p>
        </w:tc>
        <w:tc>
          <w:tcPr>
            <w:tcW w:w="6617" w:type="dxa"/>
            <w:gridSpan w:val="2"/>
            <w:noWrap w:val="0"/>
            <w:vAlign w:val="center"/>
          </w:tcPr>
          <w:p w14:paraId="41A66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晚餐</w:t>
            </w:r>
          </w:p>
        </w:tc>
      </w:tr>
    </w:tbl>
    <w:p w14:paraId="78E57646">
      <w:pPr>
        <w:pStyle w:val="2"/>
        <w:rPr>
          <w:rFonts w:hint="eastAsia"/>
        </w:rPr>
      </w:pPr>
    </w:p>
    <w:p w14:paraId="3F31600F"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29586E-5F0C-4574-AD19-CC7EAA6EF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0D25611A-C367-461E-B796-AFB1BD5BCEB5}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D19BFD-8C93-4CAE-A88B-EE3A82A367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EBEA08-3950-4697-AA4D-6C46613A2A2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CD845E5-C2CD-48DE-A6FB-3E6C3A2DDB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E7CFD3E-0450-42CB-A1AB-E3746D66B5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E5DA0894-F517-439E-AA47-5557FDA516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3498CF1A-5DF6-4EB3-8C79-474FE86D5F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708B"/>
    <w:rsid w:val="04B03979"/>
    <w:rsid w:val="05281538"/>
    <w:rsid w:val="0CB10597"/>
    <w:rsid w:val="0D3B7374"/>
    <w:rsid w:val="1CC72BEE"/>
    <w:rsid w:val="264D2293"/>
    <w:rsid w:val="3084336F"/>
    <w:rsid w:val="3293788C"/>
    <w:rsid w:val="39097DBD"/>
    <w:rsid w:val="3A2A4F7A"/>
    <w:rsid w:val="3ED02525"/>
    <w:rsid w:val="3FEC2CD2"/>
    <w:rsid w:val="44454DC6"/>
    <w:rsid w:val="47BD2A5E"/>
    <w:rsid w:val="498D7D55"/>
    <w:rsid w:val="593F67E8"/>
    <w:rsid w:val="5A63770C"/>
    <w:rsid w:val="5DAA4286"/>
    <w:rsid w:val="62CC1587"/>
    <w:rsid w:val="73B66914"/>
    <w:rsid w:val="759203DF"/>
    <w:rsid w:val="77B5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line="520" w:lineRule="exact"/>
      <w:jc w:val="center"/>
      <w:outlineLvl w:val="1"/>
    </w:pPr>
    <w:rPr>
      <w:rFonts w:ascii="新宋体" w:hAnsi="Times New Roman" w:eastAsia="新宋体" w:cs="Times New Roman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默认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853</Words>
  <Characters>989</Characters>
  <Lines>0</Lines>
  <Paragraphs>0</Paragraphs>
  <TotalTime>10</TotalTime>
  <ScaleCrop>false</ScaleCrop>
  <LinksUpToDate>false</LinksUpToDate>
  <CharactersWithSpaces>999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2026-01-30T04:33:00Z</dcterms:created>
  <dc:creator>犹</dc:creator>
  <cp:lastModifiedBy>义</cp:lastModifiedBy>
  <cp:lastPrinted>2026-02-03T02:33:01Z</cp:lastPrinted>
  <dcterms:modified xsi:type="dcterms:W3CDTF">2026-02-03T02:37:53Z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eyJoZGlkIjoiZDE2MjMxY2RlNGJkZTdkNjg0NTAwYTZhZjk1NmNmNTUiLCJ1c2VySWQiOiI2NjYyOTY1MTMifQ==</vt:lpwstr>
  </property>
  <property fmtid="{D5CDD505-2E9C-101B-9397-08002B2CF9AE}" pid="4" name="ICV">
    <vt:lpwstr>D1A0353F68FB4ECC958FF600EB4F6F6D_13</vt:lpwstr>
  </property>
</Properties>
</file>